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634E92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 w:rsidRPr="00634E92"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NOTE RECOGNITION</w:t>
      </w:r>
    </w:p>
    <w:p w:rsidR="00992324" w:rsidRPr="00992324" w:rsidRDefault="00992324" w:rsidP="00992324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992324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1. Give the letter name of each of the notes marked *. The first answer is given.</w:t>
      </w:r>
    </w:p>
    <w:p w:rsidR="00992324" w:rsidRPr="00992324" w:rsidRDefault="00992324" w:rsidP="00992324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>
            <wp:extent cx="3800475" cy="1028700"/>
            <wp:effectExtent l="0" t="0" r="9525" b="0"/>
            <wp:docPr id="2" name="Picture 2" descr="treble-clef-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ble-clef-n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324" w:rsidRPr="00992324" w:rsidRDefault="00992324" w:rsidP="00992324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992324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2. Write the notes which these letters represent. (Sometimes th</w:t>
      </w:r>
      <w:r w:rsidR="007C0DB0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ere are two possible positions)</w:t>
      </w:r>
    </w:p>
    <w:p w:rsidR="00992324" w:rsidRPr="00992324" w:rsidRDefault="00992324" w:rsidP="00992324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>
            <wp:extent cx="6000750" cy="838200"/>
            <wp:effectExtent l="0" t="0" r="0" b="0"/>
            <wp:docPr id="1" name="Picture 1" descr="note-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-wo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24" w:rsidRDefault="007C0DB0" w:rsidP="00992324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3</w:t>
      </w:r>
      <w:r w:rsidR="00992324">
        <w:rPr>
          <w:rFonts w:ascii="Arial" w:hAnsi="Arial" w:cs="Arial"/>
          <w:color w:val="595959"/>
          <w:sz w:val="20"/>
          <w:szCs w:val="20"/>
        </w:rPr>
        <w:t xml:space="preserve">. Give the letter name of each of the notes marked *. </w:t>
      </w:r>
    </w:p>
    <w:p w:rsidR="00992324" w:rsidRDefault="00992324" w:rsidP="00992324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6000750" cy="942975"/>
            <wp:effectExtent l="0" t="0" r="0" b="9525"/>
            <wp:docPr id="4" name="Picture 4" descr="bass-clef-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s-clef-n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24" w:rsidRDefault="00992324" w:rsidP="007C0DB0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 w:rsidR="007C0DB0">
        <w:rPr>
          <w:rFonts w:ascii="Arial" w:hAnsi="Arial" w:cs="Arial"/>
          <w:color w:val="595959"/>
          <w:sz w:val="20"/>
          <w:szCs w:val="20"/>
        </w:rPr>
        <w:t>4</w:t>
      </w:r>
      <w:r>
        <w:rPr>
          <w:rFonts w:ascii="Arial" w:hAnsi="Arial" w:cs="Arial"/>
          <w:color w:val="595959"/>
          <w:sz w:val="20"/>
          <w:szCs w:val="20"/>
        </w:rPr>
        <w:t>. Write the notes which these letters represent. (Sometimes there are two possible positions, as in the first A.)</w:t>
      </w:r>
    </w:p>
    <w:p w:rsidR="00EC6AAE" w:rsidRDefault="00EC6AAE" w:rsidP="00EC6AAE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6000750" cy="923925"/>
            <wp:effectExtent l="0" t="0" r="0" b="9525"/>
            <wp:docPr id="89" name="Picture 89" descr="bass-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s-wo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24" w:rsidRDefault="007C0DB0" w:rsidP="0099232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5</w:t>
      </w:r>
      <w:r w:rsidR="00992324">
        <w:rPr>
          <w:rFonts w:ascii="Arial" w:hAnsi="Arial" w:cs="Arial"/>
          <w:color w:val="595959"/>
          <w:sz w:val="20"/>
          <w:szCs w:val="20"/>
        </w:rPr>
        <w:t>. For each pair of notes, circle the one which is</w:t>
      </w:r>
      <w:r w:rsidR="00992324">
        <w:rPr>
          <w:rStyle w:val="apple-converted-space"/>
          <w:rFonts w:ascii="Arial" w:hAnsi="Arial" w:cs="Arial"/>
          <w:color w:val="595959"/>
          <w:sz w:val="20"/>
          <w:szCs w:val="20"/>
        </w:rPr>
        <w:t> </w:t>
      </w:r>
      <w:r w:rsidR="00992324">
        <w:rPr>
          <w:rStyle w:val="Strong"/>
          <w:rFonts w:ascii="Arial" w:eastAsiaTheme="majorEastAsia" w:hAnsi="Arial" w:cs="Arial"/>
          <w:i/>
          <w:iCs/>
          <w:color w:val="595959"/>
          <w:sz w:val="20"/>
          <w:szCs w:val="20"/>
          <w:bdr w:val="none" w:sz="0" w:space="0" w:color="auto" w:frame="1"/>
        </w:rPr>
        <w:t>higher</w:t>
      </w:r>
      <w:r w:rsidR="00992324">
        <w:rPr>
          <w:rFonts w:ascii="Arial" w:hAnsi="Arial" w:cs="Arial"/>
          <w:color w:val="595959"/>
          <w:sz w:val="20"/>
          <w:szCs w:val="20"/>
        </w:rPr>
        <w:t>.</w:t>
      </w:r>
    </w:p>
    <w:p w:rsidR="00992324" w:rsidRDefault="00992324" w:rsidP="00992324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1219200" cy="809625"/>
            <wp:effectExtent l="0" t="0" r="0" b="9525"/>
            <wp:docPr id="18" name="Picture 18" descr="higher-note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gher-note 0 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1000125" cy="809625"/>
            <wp:effectExtent l="0" t="0" r="9525" b="9525"/>
            <wp:docPr id="17" name="Picture 17" descr="higher-note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gher-note 0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752475" cy="809625"/>
            <wp:effectExtent l="0" t="0" r="9525" b="9525"/>
            <wp:docPr id="16" name="Picture 16" descr="higher-note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gher-note 0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1019175" cy="809625"/>
            <wp:effectExtent l="0" t="0" r="9525" b="9525"/>
            <wp:docPr id="15" name="Picture 15" descr="higher-note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gher-note 0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>
            <wp:extent cx="990600" cy="809625"/>
            <wp:effectExtent l="0" t="0" r="0" b="9525"/>
            <wp:docPr id="14" name="Picture 14" descr="higher-note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her-note 0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24" w:rsidRDefault="00992324" w:rsidP="00226536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 w:rsidR="007C0DB0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For each pair of notes, circle the one which is</w:t>
      </w:r>
      <w:r>
        <w:rPr>
          <w:rStyle w:val="apple-converted-space"/>
          <w:rFonts w:ascii="Arial" w:hAnsi="Arial" w:cs="Arial"/>
          <w:color w:val="595959"/>
          <w:sz w:val="20"/>
          <w:szCs w:val="20"/>
        </w:rPr>
        <w:t> </w:t>
      </w:r>
      <w:r>
        <w:rPr>
          <w:rStyle w:val="Strong"/>
          <w:rFonts w:ascii="Arial" w:eastAsiaTheme="majorEastAsia" w:hAnsi="Arial" w:cs="Arial"/>
          <w:i/>
          <w:iCs/>
          <w:color w:val="595959"/>
          <w:sz w:val="20"/>
          <w:szCs w:val="20"/>
          <w:bdr w:val="none" w:sz="0" w:space="0" w:color="auto" w:frame="1"/>
        </w:rPr>
        <w:t>lower</w:t>
      </w:r>
      <w:r>
        <w:rPr>
          <w:rFonts w:ascii="Arial" w:hAnsi="Arial" w:cs="Arial"/>
          <w:color w:val="595959"/>
          <w:sz w:val="20"/>
          <w:szCs w:val="20"/>
        </w:rPr>
        <w:t>.</w:t>
      </w:r>
    </w:p>
    <w:p w:rsidR="00BC40B9" w:rsidRDefault="00992324" w:rsidP="00992324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6C4E4A9A" wp14:editId="1290F52D">
            <wp:extent cx="1219200" cy="742950"/>
            <wp:effectExtent l="0" t="0" r="0" b="0"/>
            <wp:docPr id="12" name="Picture 12" descr="lower-note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wer-note 0 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E1A834E" wp14:editId="3A2C3DE0">
            <wp:extent cx="1000125" cy="742950"/>
            <wp:effectExtent l="0" t="0" r="9525" b="0"/>
            <wp:docPr id="11" name="Picture 11" descr="lower-note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wer-note 0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E4E7B7D" wp14:editId="33E43E55">
            <wp:extent cx="752475" cy="742950"/>
            <wp:effectExtent l="0" t="0" r="9525" b="0"/>
            <wp:docPr id="10" name="Picture 10" descr="lower-note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wer-note 0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6380723" wp14:editId="3E76B5C3">
            <wp:extent cx="1019175" cy="742950"/>
            <wp:effectExtent l="0" t="0" r="9525" b="0"/>
            <wp:docPr id="9" name="Picture 9" descr="lower-note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wer-note 0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0B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EF" w:rsidRDefault="005560EF" w:rsidP="00BC40B9">
      <w:pPr>
        <w:spacing w:after="0" w:line="240" w:lineRule="auto"/>
      </w:pPr>
      <w:r>
        <w:separator/>
      </w:r>
    </w:p>
  </w:endnote>
  <w:endnote w:type="continuationSeparator" w:id="0">
    <w:p w:rsidR="005560EF" w:rsidRDefault="005560EF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EF" w:rsidRDefault="005560EF" w:rsidP="00BC40B9">
      <w:pPr>
        <w:spacing w:after="0" w:line="240" w:lineRule="auto"/>
      </w:pPr>
      <w:r>
        <w:separator/>
      </w:r>
    </w:p>
  </w:footnote>
  <w:footnote w:type="continuationSeparator" w:id="0">
    <w:p w:rsidR="005560EF" w:rsidRDefault="005560EF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EDF713" wp14:editId="242C9023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226536"/>
    <w:rsid w:val="005560EF"/>
    <w:rsid w:val="00634E92"/>
    <w:rsid w:val="007C0DB0"/>
    <w:rsid w:val="008C5D9E"/>
    <w:rsid w:val="00934B0A"/>
    <w:rsid w:val="00992324"/>
    <w:rsid w:val="00BC40B9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3</cp:revision>
  <cp:lastPrinted>2015-10-07T15:44:00Z</cp:lastPrinted>
  <dcterms:created xsi:type="dcterms:W3CDTF">2020-03-22T21:17:00Z</dcterms:created>
  <dcterms:modified xsi:type="dcterms:W3CDTF">2020-03-22T21:20:00Z</dcterms:modified>
</cp:coreProperties>
</file>